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ED6" w:rsidRPr="00DD0ED6" w:rsidRDefault="00DD0ED6" w:rsidP="00DD0E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DD0ED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ТЕРРИТОРИАЛЬНАЯ ИЗБИРАТЕЛЬНАЯ КОМИССИЯ ДОЛГОРУКОВСКОГО ОКРУГА ЛИПЕЦКОЙ ОБЛАСТИ</w:t>
      </w:r>
    </w:p>
    <w:p w:rsidR="00DD0ED6" w:rsidRPr="00DD0ED6" w:rsidRDefault="00DD0ED6" w:rsidP="00DD0E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p w:rsidR="00DD0ED6" w:rsidRPr="00DD0ED6" w:rsidRDefault="00DD0ED6" w:rsidP="00DD0E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D0ED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ПОСТАНОВЛЕНИЕ</w:t>
      </w:r>
    </w:p>
    <w:p w:rsidR="00DD0ED6" w:rsidRPr="00DD0ED6" w:rsidRDefault="00DD0ED6" w:rsidP="00DD0E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p w:rsidR="00DD0ED6" w:rsidRPr="00DD0ED6" w:rsidRDefault="00DD0ED6" w:rsidP="00DD0ED6">
      <w:pPr>
        <w:spacing w:after="0" w:line="240" w:lineRule="auto"/>
        <w:jc w:val="both"/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</w:pPr>
      <w:r w:rsidRPr="00DD0ED6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«23» декабря </w:t>
      </w:r>
      <w:r w:rsidRPr="00DD0ED6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2025 года                               </w:t>
      </w:r>
      <w:r w:rsidRPr="00DD0ED6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ab/>
      </w:r>
      <w:r w:rsidRPr="00DD0ED6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ab/>
        <w:t xml:space="preserve">                     № 1/2</w:t>
      </w:r>
    </w:p>
    <w:p w:rsidR="00DD0ED6" w:rsidRPr="00DD0ED6" w:rsidRDefault="00DD0ED6" w:rsidP="00DD0ED6">
      <w:pPr>
        <w:spacing w:after="0" w:line="240" w:lineRule="auto"/>
        <w:jc w:val="both"/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</w:pPr>
    </w:p>
    <w:p w:rsidR="00DD0ED6" w:rsidRPr="00DD0ED6" w:rsidRDefault="00DD0ED6" w:rsidP="00DD0ED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</w:pPr>
      <w:proofErr w:type="spellStart"/>
      <w:r w:rsidRPr="00DD0ED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с.Долгоруково</w:t>
      </w:r>
      <w:proofErr w:type="spellEnd"/>
    </w:p>
    <w:p w:rsidR="00DD0ED6" w:rsidRPr="00DD0ED6" w:rsidRDefault="00DD0ED6" w:rsidP="00DD0ED6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DD0ED6" w:rsidRPr="00DD0ED6" w:rsidRDefault="00DD0ED6" w:rsidP="00DD0E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DD0ED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О форме, тексте и числе изготавливаемых бюллетеней для голосования по избранию заместителя председателя </w:t>
      </w:r>
      <w:r w:rsidRPr="00DD0ED6">
        <w:rPr>
          <w:rFonts w:ascii="Times New Roman CYR" w:eastAsia="Times New Roman" w:hAnsi="Times New Roman CYR" w:cs="Times New Roman"/>
          <w:b/>
          <w:snapToGrid w:val="0"/>
          <w:sz w:val="28"/>
          <w:szCs w:val="20"/>
          <w:lang w:eastAsia="ru-RU"/>
        </w:rPr>
        <w:t xml:space="preserve">территориальной избирательной комиссии </w:t>
      </w:r>
      <w:proofErr w:type="spellStart"/>
      <w:r w:rsidRPr="00DD0ED6">
        <w:rPr>
          <w:rFonts w:ascii="Times New Roman CYR" w:eastAsia="Times New Roman" w:hAnsi="Times New Roman CYR" w:cs="Times New Roman"/>
          <w:b/>
          <w:snapToGrid w:val="0"/>
          <w:sz w:val="28"/>
          <w:szCs w:val="20"/>
          <w:lang w:eastAsia="ru-RU"/>
        </w:rPr>
        <w:t>Долгоруковского</w:t>
      </w:r>
      <w:proofErr w:type="spellEnd"/>
      <w:r w:rsidRPr="00DD0ED6">
        <w:rPr>
          <w:rFonts w:ascii="Times New Roman CYR" w:eastAsia="Times New Roman" w:hAnsi="Times New Roman CYR" w:cs="Times New Roman"/>
          <w:b/>
          <w:snapToGrid w:val="0"/>
          <w:sz w:val="28"/>
          <w:szCs w:val="20"/>
          <w:lang w:eastAsia="ru-RU"/>
        </w:rPr>
        <w:t xml:space="preserve"> округа</w:t>
      </w:r>
    </w:p>
    <w:p w:rsidR="00DD0ED6" w:rsidRPr="00DD0ED6" w:rsidRDefault="00DD0ED6" w:rsidP="00DD0E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DD0ED6" w:rsidRPr="00DD0ED6" w:rsidRDefault="00DD0ED6" w:rsidP="00DD0ED6">
      <w:pPr>
        <w:spacing w:after="0" w:line="360" w:lineRule="auto"/>
        <w:jc w:val="both"/>
        <w:rPr>
          <w:rFonts w:ascii="Times New Roman CYR" w:eastAsia="Times New Roman" w:hAnsi="Times New Roman CYR" w:cs="Times New Roman"/>
          <w:b/>
          <w:snapToGrid w:val="0"/>
          <w:sz w:val="28"/>
          <w:szCs w:val="20"/>
          <w:lang w:eastAsia="ru-RU"/>
        </w:rPr>
      </w:pPr>
      <w:r w:rsidRPr="00DD0ED6">
        <w:rPr>
          <w:rFonts w:ascii="Times New Roman CYR" w:eastAsia="Times New Roman" w:hAnsi="Times New Roman CYR" w:cs="Times New Roman"/>
          <w:snapToGrid w:val="0"/>
          <w:sz w:val="24"/>
          <w:szCs w:val="20"/>
          <w:lang w:eastAsia="ru-RU"/>
        </w:rPr>
        <w:tab/>
        <w:t xml:space="preserve"> </w:t>
      </w:r>
      <w:r w:rsidRPr="00DD0ED6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 В соответствии с пунктом 8 статьи 28 Федерального закона «Об основных гарантиях избирательных прав и права на участие в референдуме граждан Российской Федерации» и на основании протокола №2 заседания счетной комиссии от «23» декабря 2025 </w:t>
      </w:r>
      <w:proofErr w:type="gramStart"/>
      <w:r w:rsidRPr="00DD0ED6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>года  (</w:t>
      </w:r>
      <w:proofErr w:type="gramEnd"/>
      <w:r w:rsidRPr="00DD0ED6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прилагается),  территориальная избирательная комиссия </w:t>
      </w:r>
      <w:proofErr w:type="spellStart"/>
      <w:r w:rsidRPr="00DD0ED6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>Долгоруковского</w:t>
      </w:r>
      <w:proofErr w:type="spellEnd"/>
      <w:r w:rsidRPr="00DD0ED6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 округа </w:t>
      </w:r>
      <w:r w:rsidRPr="00DD0ED6">
        <w:rPr>
          <w:rFonts w:ascii="Times New Roman CYR" w:eastAsia="Times New Roman" w:hAnsi="Times New Roman CYR" w:cs="Times New Roman"/>
          <w:b/>
          <w:snapToGrid w:val="0"/>
          <w:sz w:val="28"/>
          <w:szCs w:val="20"/>
          <w:lang w:eastAsia="ru-RU"/>
        </w:rPr>
        <w:t xml:space="preserve">постановляет:  </w:t>
      </w:r>
    </w:p>
    <w:p w:rsidR="00DD0ED6" w:rsidRPr="00DD0ED6" w:rsidRDefault="00DD0ED6" w:rsidP="00DD0ED6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DD0ED6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ab/>
      </w:r>
      <w:r w:rsidRPr="00DD0ED6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ab/>
      </w:r>
      <w:r w:rsidRPr="00DD0ED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ab/>
      </w:r>
    </w:p>
    <w:p w:rsidR="00DD0ED6" w:rsidRPr="00DD0ED6" w:rsidRDefault="00DD0ED6" w:rsidP="00DD0ED6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D0ED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  Утвердить форму и текст бюллетеня для голосования по избранию заместителя председателя </w:t>
      </w:r>
      <w:r w:rsidRPr="00DD0ED6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территориальной избирательной комиссии </w:t>
      </w:r>
      <w:proofErr w:type="spellStart"/>
      <w:r w:rsidRPr="00DD0ED6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>Долгоруковского</w:t>
      </w:r>
      <w:proofErr w:type="spellEnd"/>
      <w:r w:rsidRPr="00DD0ED6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 округа</w:t>
      </w:r>
      <w:r w:rsidRPr="00DD0ED6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</w:t>
      </w:r>
      <w:r w:rsidRPr="00DD0ED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(образец прилагается) и изготовить бюллетени в количестве 9 (</w:t>
      </w:r>
      <w:proofErr w:type="gramStart"/>
      <w:r w:rsidRPr="00DD0ED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девяти)  штук</w:t>
      </w:r>
      <w:proofErr w:type="gramEnd"/>
      <w:r w:rsidRPr="00DD0ED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DD0ED6" w:rsidRPr="00DD0ED6" w:rsidRDefault="00DD0ED6" w:rsidP="00DD0ED6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i/>
          <w:iCs/>
          <w:snapToGrid w:val="0"/>
          <w:sz w:val="24"/>
          <w:szCs w:val="24"/>
          <w:lang w:eastAsia="ru-RU"/>
        </w:rPr>
      </w:pPr>
    </w:p>
    <w:p w:rsidR="00DD0ED6" w:rsidRPr="00DD0ED6" w:rsidRDefault="00DD0ED6" w:rsidP="00DD0E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D0ED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ПРЕДСЕДАТЕЛЬ</w:t>
      </w:r>
    </w:p>
    <w:p w:rsidR="00DD0ED6" w:rsidRPr="00DD0ED6" w:rsidRDefault="00DD0ED6" w:rsidP="00DD0E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D0ED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ТЕРРИТОРИАЛЬНОЙ ИЗБИРАТЕЛЬНОЙ </w:t>
      </w:r>
    </w:p>
    <w:p w:rsidR="00DD0ED6" w:rsidRPr="00DD0ED6" w:rsidRDefault="00DD0ED6" w:rsidP="00DD0ED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  <w:r w:rsidRPr="00DD0ED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КОМИССИИ ДОЛГОРУКОВСКОГО ОКРУГА</w:t>
      </w:r>
      <w:r w:rsidRPr="00DD0ED6"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tab/>
      </w:r>
      <w:r w:rsidRPr="00DD0ED6"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tab/>
        <w:t xml:space="preserve">                  </w:t>
      </w:r>
      <w:r w:rsidRPr="00DD0ED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Т.С.КОРОЛЁВА</w:t>
      </w:r>
      <w:r w:rsidRPr="00DD0ED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ab/>
      </w:r>
      <w:r w:rsidRPr="00DD0ED6"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tab/>
      </w:r>
      <w:r w:rsidRPr="00DD0ED6"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tab/>
      </w:r>
      <w:r w:rsidRPr="00DD0ED6"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tab/>
      </w:r>
    </w:p>
    <w:p w:rsidR="00DD0ED6" w:rsidRPr="00DD0ED6" w:rsidRDefault="00DD0ED6" w:rsidP="00DD0E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D0ED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СЕКРЕТАРЬ</w:t>
      </w:r>
    </w:p>
    <w:p w:rsidR="00DD0ED6" w:rsidRPr="00DD0ED6" w:rsidRDefault="00DD0ED6" w:rsidP="00DD0E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D0ED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ТЕРРИТОРИАЛЬНОЙ ИЗБИРАТЕЛЬНОЙ </w:t>
      </w:r>
    </w:p>
    <w:p w:rsidR="00DD0ED6" w:rsidRPr="00DD0ED6" w:rsidRDefault="00DD0ED6" w:rsidP="00DD0E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D0ED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КОМИССИИ ДОЛГОРУКОВСКОГО ОКРУГА</w:t>
      </w:r>
      <w:r w:rsidRPr="00DD0ED6"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tab/>
      </w:r>
      <w:r w:rsidRPr="00DD0ED6"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tab/>
        <w:t xml:space="preserve">                  </w:t>
      </w:r>
      <w:r w:rsidRPr="00DD0ED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Н.В.СОТНИКОВА</w:t>
      </w:r>
    </w:p>
    <w:p w:rsidR="00DD0ED6" w:rsidRPr="00DD0ED6" w:rsidRDefault="00DD0ED6" w:rsidP="00DD0ED6">
      <w:pPr>
        <w:spacing w:after="0" w:line="240" w:lineRule="auto"/>
        <w:ind w:left="5160" w:hanging="120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AC249E" w:rsidRDefault="00AC249E">
      <w:bookmarkStart w:id="0" w:name="_GoBack"/>
      <w:bookmarkEnd w:id="0"/>
    </w:p>
    <w:sectPr w:rsidR="00AC24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559"/>
    <w:rsid w:val="00785559"/>
    <w:rsid w:val="00AC249E"/>
    <w:rsid w:val="00DD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96ADE0-8F8F-4191-99D4-2C335BC53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Сотникова Наталья Вадимовна</dc:creator>
  <cp:keywords/>
  <dc:description/>
  <cp:lastModifiedBy>Сотникова Наталья Вадимовна</cp:lastModifiedBy>
  <cp:revision>2</cp:revision>
  <dcterms:created xsi:type="dcterms:W3CDTF">2025-12-23T07:22:00Z</dcterms:created>
  <dcterms:modified xsi:type="dcterms:W3CDTF">2025-12-23T07:23:00Z</dcterms:modified>
</cp:coreProperties>
</file>